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  <w:jc w:val="center"/>
      </w:pPr>
      <w:r>
        <w:rPr>
          <w:b/>
          <w:bCs/>
          <w:color w:val="1f2937"/>
          <w:sz w:val="36"/>
          <w:szCs w:val="36"/>
        </w:rPr>
        <w:t xml:space="preserve">ANDRÉ DEOMONDES</w:t>
      </w:r>
    </w:p>
    <w:p>
      <w:pPr>
        <w:spacing w:after="400"/>
        <w:jc w:val="center"/>
      </w:pPr>
      <w:r>
        <w:rPr>
          <w:color w:val="7c3aed"/>
          <w:sz w:val="24"/>
          <w:szCs w:val="24"/>
        </w:rPr>
        <w:t xml:space="preserve">Full Stack &amp; Mobile Developer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12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André Deomondes - Currículo</dc:title>
  <dc:creator>André Deomondes</dc:creator>
  <dc:description>Currículo de André Deomondes</dc:description>
  <cp:lastModifiedBy>Un-named</cp:lastModifiedBy>
  <cp:revision>1</cp:revision>
  <dcterms:created xsi:type="dcterms:W3CDTF">2026-06-05T11:37:42.891Z</dcterms:created>
  <dcterms:modified xsi:type="dcterms:W3CDTF">2026-06-05T11:37:42.891Z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